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jc w:val="center"/>
        <w:rPr>
          <w:rFonts w:hint="eastAsia"/>
        </w:rPr>
      </w:pPr>
      <w:r>
        <w:rPr>
          <w:rFonts w:hint="default" w:ascii="ＭＳ 明朝" w:hAnsi="ＭＳ 明朝" w:eastAsia="ＭＳ 明朝"/>
          <w:spacing w:val="78"/>
          <w:kern w:val="2"/>
          <w:sz w:val="21"/>
          <w:fitText w:val="3150" w:id="1"/>
        </w:rPr>
        <w:t>補助金等受入額調</w:t>
      </w:r>
      <w:r>
        <w:rPr>
          <w:rFonts w:hint="default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補助金等受入額調書</w:t>
      </w:r>
    </w:p>
    <w:p>
      <w:pPr>
        <w:pStyle w:val="18"/>
        <w:jc w:val="both"/>
        <w:rPr>
          <w:rFonts w:hint="eastAsia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cantSplit/>
          <w:trHeight w:val="7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  <w:fitText w:val="1680" w:id="2"/>
              </w:rPr>
              <w:t>補助金等の名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2"/>
              </w:rPr>
              <w:t>称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補助金等の名称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倉吉市住宅用蓄電池等導入事業費補助金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交付決定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確定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ind w:leftChars="0" w:rightChars="0" w:firstLine="1260" w:firstLineChars="6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円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受入済額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受領日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ind w:leftChars="0" w:rightChars="0" w:firstLine="2730" w:firstLineChars="13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円（　　　　年　　月　　日）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ind w:leftChars="0" w:rightChars="0" w:firstLine="2730" w:firstLineChars="13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円（　　　　年　　月　　日）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ind w:leftChars="0" w:rightChars="0" w:firstLine="2730" w:firstLineChars="13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円（　　　　年　　月　　日）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  <w:fitText w:val="1680" w:id="3"/>
              </w:rPr>
              <w:t>今回支払請求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3"/>
              </w:rPr>
              <w:t>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今回支払請求額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ind w:leftChars="0" w:rightChars="0" w:firstLine="1260" w:firstLineChars="6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円</w:t>
            </w:r>
          </w:p>
        </w:tc>
      </w:tr>
      <w:tr>
        <w:trPr>
          <w:cantSplit/>
          <w:trHeight w:val="7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差引支払未請求額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ind w:leftChars="0" w:rightChars="0" w:firstLine="2520" w:firstLineChars="12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円</w:t>
            </w:r>
          </w:p>
        </w:tc>
      </w:tr>
    </w:tbl>
    <w:p>
      <w:pPr>
        <w:pStyle w:val="18"/>
        <w:jc w:val="both"/>
        <w:rPr>
          <w:rFonts w:hint="eastAsia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20" w:right="1701" w:bottom="3004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ｽﾀｲﾙ1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qFormat/>
    <w:pPr>
      <w:jc w:val="center"/>
    </w:pPr>
  </w:style>
  <w:style w:type="paragraph" w:styleId="20">
    <w:name w:val="Closing"/>
    <w:basedOn w:val="0"/>
    <w:next w:val="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88</Characters>
  <Application>JUST Note</Application>
  <Lines>20</Lines>
  <Paragraphs>13</Paragraphs>
  <Company>制作技術部</Company>
  <CharactersWithSpaces>127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岡本 俊彦</cp:lastModifiedBy>
  <cp:lastPrinted>2001-05-18T13:21:00Z</cp:lastPrinted>
  <dcterms:created xsi:type="dcterms:W3CDTF">2007-08-30T10:44:00Z</dcterms:created>
  <dcterms:modified xsi:type="dcterms:W3CDTF">2025-04-22T06:59:20Z</dcterms:modified>
  <cp:revision>11</cp:revision>
</cp:coreProperties>
</file>